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03" w:rsidRPr="00300203" w:rsidRDefault="003268B3">
      <w:pPr>
        <w:rPr>
          <w:b/>
          <w:sz w:val="40"/>
          <w:szCs w:val="40"/>
        </w:rPr>
      </w:pPr>
      <w:r>
        <w:rPr>
          <w:b/>
          <w:sz w:val="36"/>
          <w:szCs w:val="36"/>
        </w:rPr>
        <w:t xml:space="preserve">             </w:t>
      </w:r>
      <w:r w:rsidRPr="00300203">
        <w:rPr>
          <w:b/>
          <w:sz w:val="40"/>
          <w:szCs w:val="40"/>
        </w:rPr>
        <w:t>Paulus-Kirche zu Bergen an der Dumme</w:t>
      </w:r>
    </w:p>
    <w:p w:rsidR="00645C18" w:rsidRDefault="00645C18">
      <w:pPr>
        <w:rPr>
          <w:sz w:val="28"/>
          <w:szCs w:val="28"/>
        </w:rPr>
      </w:pPr>
      <w:r>
        <w:rPr>
          <w:sz w:val="28"/>
          <w:szCs w:val="28"/>
        </w:rPr>
        <w:t>Inschrift über dem Portal:</w:t>
      </w:r>
    </w:p>
    <w:p w:rsidR="00005275" w:rsidRPr="00645C18" w:rsidRDefault="00645C18">
      <w:pPr>
        <w:rPr>
          <w:i/>
          <w:sz w:val="32"/>
          <w:szCs w:val="32"/>
        </w:rPr>
      </w:pPr>
      <w:r w:rsidRPr="00645C18">
        <w:rPr>
          <w:sz w:val="28"/>
          <w:szCs w:val="28"/>
        </w:rPr>
        <w:t xml:space="preserve"> </w:t>
      </w:r>
      <w:r>
        <w:rPr>
          <w:sz w:val="28"/>
          <w:szCs w:val="28"/>
        </w:rPr>
        <w:t xml:space="preserve">                                     </w:t>
      </w:r>
      <w:r w:rsidR="00005275">
        <w:rPr>
          <w:sz w:val="28"/>
          <w:szCs w:val="28"/>
        </w:rPr>
        <w:t xml:space="preserve">  </w:t>
      </w:r>
      <w:r>
        <w:rPr>
          <w:sz w:val="28"/>
          <w:szCs w:val="28"/>
        </w:rPr>
        <w:t xml:space="preserve"> </w:t>
      </w:r>
      <w:r w:rsidR="004827F9">
        <w:rPr>
          <w:sz w:val="28"/>
          <w:szCs w:val="28"/>
        </w:rPr>
        <w:t xml:space="preserve">     </w:t>
      </w:r>
      <w:r w:rsidRPr="00645C18">
        <w:rPr>
          <w:i/>
          <w:sz w:val="32"/>
          <w:szCs w:val="32"/>
        </w:rPr>
        <w:t xml:space="preserve"> Zur Verehrung Gottes</w:t>
      </w:r>
    </w:p>
    <w:p w:rsidR="003268B3" w:rsidRDefault="00267211">
      <w:pPr>
        <w:rPr>
          <w:b/>
          <w:sz w:val="32"/>
          <w:szCs w:val="32"/>
        </w:rPr>
      </w:pPr>
      <w:r>
        <w:rPr>
          <w:b/>
          <w:sz w:val="32"/>
          <w:szCs w:val="32"/>
        </w:rPr>
        <w:t>G</w:t>
      </w:r>
      <w:r w:rsidR="003268B3">
        <w:rPr>
          <w:b/>
          <w:sz w:val="32"/>
          <w:szCs w:val="32"/>
        </w:rPr>
        <w:t>eschichte</w:t>
      </w:r>
    </w:p>
    <w:p w:rsidR="003268B3" w:rsidRPr="00645C18" w:rsidRDefault="00F101D9" w:rsidP="00267211">
      <w:pPr>
        <w:pStyle w:val="Listenabsatz"/>
        <w:numPr>
          <w:ilvl w:val="0"/>
          <w:numId w:val="1"/>
        </w:numPr>
        <w:rPr>
          <w:sz w:val="28"/>
          <w:szCs w:val="28"/>
        </w:rPr>
      </w:pPr>
      <w:r w:rsidRPr="00645C18">
        <w:rPr>
          <w:sz w:val="28"/>
          <w:szCs w:val="28"/>
        </w:rPr>
        <w:t>Die e</w:t>
      </w:r>
      <w:r w:rsidR="00267211" w:rsidRPr="00645C18">
        <w:rPr>
          <w:sz w:val="28"/>
          <w:szCs w:val="28"/>
        </w:rPr>
        <w:t xml:space="preserve">rste Kapelle </w:t>
      </w:r>
      <w:r w:rsidR="00CA47F3">
        <w:rPr>
          <w:sz w:val="28"/>
          <w:szCs w:val="28"/>
        </w:rPr>
        <w:t>stand</w:t>
      </w:r>
      <w:r w:rsidRPr="00645C18">
        <w:rPr>
          <w:sz w:val="28"/>
          <w:szCs w:val="28"/>
        </w:rPr>
        <w:t xml:space="preserve"> </w:t>
      </w:r>
      <w:r w:rsidR="00267211" w:rsidRPr="00645C18">
        <w:rPr>
          <w:sz w:val="28"/>
          <w:szCs w:val="28"/>
        </w:rPr>
        <w:t>auf einem Burghügel südlich der Breit</w:t>
      </w:r>
      <w:r w:rsidR="00CA47F3">
        <w:rPr>
          <w:sz w:val="28"/>
          <w:szCs w:val="28"/>
        </w:rPr>
        <w:t xml:space="preserve">en Straße nahe </w:t>
      </w:r>
      <w:proofErr w:type="gramStart"/>
      <w:r w:rsidR="00CA47F3">
        <w:rPr>
          <w:sz w:val="28"/>
          <w:szCs w:val="28"/>
        </w:rPr>
        <w:t>der Dumme</w:t>
      </w:r>
      <w:proofErr w:type="gramEnd"/>
      <w:r w:rsidR="00CA47F3">
        <w:rPr>
          <w:sz w:val="28"/>
          <w:szCs w:val="28"/>
        </w:rPr>
        <w:t xml:space="preserve">. Sie war </w:t>
      </w:r>
      <w:r w:rsidR="00267211" w:rsidRPr="00645C18">
        <w:rPr>
          <w:sz w:val="28"/>
          <w:szCs w:val="28"/>
        </w:rPr>
        <w:t xml:space="preserve">im 12. </w:t>
      </w:r>
      <w:r w:rsidRPr="00645C18">
        <w:rPr>
          <w:sz w:val="28"/>
          <w:szCs w:val="28"/>
        </w:rPr>
        <w:t>u</w:t>
      </w:r>
      <w:r w:rsidR="00267211" w:rsidRPr="00645C18">
        <w:rPr>
          <w:sz w:val="28"/>
          <w:szCs w:val="28"/>
        </w:rPr>
        <w:t xml:space="preserve">nd 13. Jahrhundert </w:t>
      </w:r>
      <w:r w:rsidR="00CA47F3">
        <w:rPr>
          <w:sz w:val="28"/>
          <w:szCs w:val="28"/>
        </w:rPr>
        <w:t>zur</w:t>
      </w:r>
      <w:r w:rsidR="00CA47F3" w:rsidRPr="00645C18">
        <w:rPr>
          <w:sz w:val="28"/>
          <w:szCs w:val="28"/>
        </w:rPr>
        <w:t xml:space="preserve"> Bekehrung der hiesigen Bevölkerung </w:t>
      </w:r>
      <w:r w:rsidR="00267211" w:rsidRPr="00645C18">
        <w:rPr>
          <w:sz w:val="28"/>
          <w:szCs w:val="28"/>
        </w:rPr>
        <w:t xml:space="preserve">durch Mönche des Klosters </w:t>
      </w:r>
      <w:proofErr w:type="spellStart"/>
      <w:r w:rsidR="00267211" w:rsidRPr="00645C18">
        <w:rPr>
          <w:sz w:val="28"/>
          <w:szCs w:val="28"/>
        </w:rPr>
        <w:t>Diesdorf</w:t>
      </w:r>
      <w:proofErr w:type="spellEnd"/>
      <w:r w:rsidR="009A0CCA">
        <w:rPr>
          <w:sz w:val="28"/>
          <w:szCs w:val="28"/>
        </w:rPr>
        <w:t xml:space="preserve"> aus</w:t>
      </w:r>
      <w:r w:rsidR="00267211" w:rsidRPr="00645C18">
        <w:rPr>
          <w:sz w:val="28"/>
          <w:szCs w:val="28"/>
        </w:rPr>
        <w:t xml:space="preserve"> der benachbarten Altmark</w:t>
      </w:r>
      <w:r w:rsidR="002D725A">
        <w:rPr>
          <w:sz w:val="28"/>
          <w:szCs w:val="28"/>
        </w:rPr>
        <w:t xml:space="preserve"> erbaut worden. </w:t>
      </w:r>
      <w:r w:rsidRPr="00645C18">
        <w:rPr>
          <w:sz w:val="28"/>
          <w:szCs w:val="28"/>
        </w:rPr>
        <w:t xml:space="preserve">1380 </w:t>
      </w:r>
      <w:r w:rsidR="002D725A">
        <w:rPr>
          <w:sz w:val="28"/>
          <w:szCs w:val="28"/>
        </w:rPr>
        <w:t xml:space="preserve">wurde sie </w:t>
      </w:r>
      <w:r w:rsidRPr="00645C18">
        <w:rPr>
          <w:sz w:val="28"/>
          <w:szCs w:val="28"/>
        </w:rPr>
        <w:t>abgetragen</w:t>
      </w:r>
      <w:r w:rsidR="00267211" w:rsidRPr="00645C18">
        <w:rPr>
          <w:sz w:val="28"/>
          <w:szCs w:val="28"/>
        </w:rPr>
        <w:t>.</w:t>
      </w:r>
    </w:p>
    <w:p w:rsidR="00CA47F3" w:rsidRDefault="009A0CCA" w:rsidP="00267211">
      <w:pPr>
        <w:pStyle w:val="Listenabsatz"/>
        <w:numPr>
          <w:ilvl w:val="0"/>
          <w:numId w:val="1"/>
        </w:numPr>
        <w:rPr>
          <w:sz w:val="28"/>
          <w:szCs w:val="28"/>
        </w:rPr>
      </w:pPr>
      <w:r>
        <w:rPr>
          <w:sz w:val="28"/>
          <w:szCs w:val="28"/>
        </w:rPr>
        <w:t>Das erste Dokument für ein größeres Gotteshaus</w:t>
      </w:r>
      <w:r w:rsidR="00E543D1">
        <w:rPr>
          <w:sz w:val="28"/>
          <w:szCs w:val="28"/>
        </w:rPr>
        <w:t xml:space="preserve"> </w:t>
      </w:r>
      <w:r>
        <w:rPr>
          <w:sz w:val="28"/>
          <w:szCs w:val="28"/>
        </w:rPr>
        <w:t xml:space="preserve">am heutigen Platz stammt aus dem Jahre 1476: Die Kirche erhielt </w:t>
      </w:r>
      <w:r w:rsidR="00CA47F3">
        <w:rPr>
          <w:sz w:val="28"/>
          <w:szCs w:val="28"/>
        </w:rPr>
        <w:t>einen Turm</w:t>
      </w:r>
      <w:r>
        <w:rPr>
          <w:sz w:val="28"/>
          <w:szCs w:val="28"/>
        </w:rPr>
        <w:t>; sie</w:t>
      </w:r>
      <w:r w:rsidR="00CA47F3">
        <w:rPr>
          <w:sz w:val="28"/>
          <w:szCs w:val="28"/>
        </w:rPr>
        <w:t xml:space="preserve"> brannte 1651 ab</w:t>
      </w:r>
      <w:r w:rsidR="00267211" w:rsidRPr="00645C18">
        <w:rPr>
          <w:sz w:val="28"/>
          <w:szCs w:val="28"/>
        </w:rPr>
        <w:t>.</w:t>
      </w:r>
      <w:r w:rsidR="000022B7" w:rsidRPr="00645C18">
        <w:rPr>
          <w:sz w:val="28"/>
          <w:szCs w:val="28"/>
        </w:rPr>
        <w:t xml:space="preserve"> </w:t>
      </w:r>
    </w:p>
    <w:p w:rsidR="00267211" w:rsidRPr="00645C18" w:rsidRDefault="009A0CCA" w:rsidP="00267211">
      <w:pPr>
        <w:pStyle w:val="Listenabsatz"/>
        <w:numPr>
          <w:ilvl w:val="0"/>
          <w:numId w:val="1"/>
        </w:numPr>
        <w:rPr>
          <w:sz w:val="28"/>
          <w:szCs w:val="28"/>
        </w:rPr>
      </w:pPr>
      <w:r>
        <w:rPr>
          <w:sz w:val="28"/>
          <w:szCs w:val="28"/>
        </w:rPr>
        <w:t>Die Feldsteinkirche</w:t>
      </w:r>
      <w:r w:rsidR="00010E2E" w:rsidRPr="00645C18">
        <w:rPr>
          <w:sz w:val="28"/>
          <w:szCs w:val="28"/>
        </w:rPr>
        <w:t xml:space="preserve"> </w:t>
      </w:r>
      <w:r w:rsidR="00E37B3D">
        <w:rPr>
          <w:sz w:val="28"/>
          <w:szCs w:val="28"/>
        </w:rPr>
        <w:t>wurde an gleicher Stelle wieder aufgebaut. T</w:t>
      </w:r>
      <w:r w:rsidR="00E37B3D" w:rsidRPr="00645C18">
        <w:rPr>
          <w:sz w:val="28"/>
          <w:szCs w:val="28"/>
        </w:rPr>
        <w:t xml:space="preserve">rotz mancher Um- und Anbauten </w:t>
      </w:r>
      <w:r w:rsidR="00300203">
        <w:rPr>
          <w:sz w:val="28"/>
          <w:szCs w:val="28"/>
        </w:rPr>
        <w:t>erwies sie</w:t>
      </w:r>
      <w:r w:rsidR="00E37B3D">
        <w:rPr>
          <w:sz w:val="28"/>
          <w:szCs w:val="28"/>
        </w:rPr>
        <w:t xml:space="preserve"> sich </w:t>
      </w:r>
      <w:r w:rsidR="00010E2E" w:rsidRPr="00645C18">
        <w:rPr>
          <w:sz w:val="28"/>
          <w:szCs w:val="28"/>
        </w:rPr>
        <w:t xml:space="preserve">mit 342 Plätzen </w:t>
      </w:r>
      <w:r w:rsidR="00C919E9" w:rsidRPr="00645C18">
        <w:rPr>
          <w:sz w:val="28"/>
          <w:szCs w:val="28"/>
        </w:rPr>
        <w:t xml:space="preserve">für die etwa 1200 Gemeindeglieder </w:t>
      </w:r>
      <w:r>
        <w:rPr>
          <w:sz w:val="28"/>
          <w:szCs w:val="28"/>
        </w:rPr>
        <w:t xml:space="preserve">zu Beginn des 19. Jahrhunderts </w:t>
      </w:r>
      <w:r w:rsidR="00010E2E" w:rsidRPr="00645C18">
        <w:rPr>
          <w:sz w:val="28"/>
          <w:szCs w:val="28"/>
        </w:rPr>
        <w:t>als zu klein</w:t>
      </w:r>
      <w:r w:rsidR="00300203">
        <w:rPr>
          <w:sz w:val="28"/>
          <w:szCs w:val="28"/>
        </w:rPr>
        <w:t xml:space="preserve"> und baufällig; sie</w:t>
      </w:r>
      <w:r w:rsidR="000022B7" w:rsidRPr="00645C18">
        <w:rPr>
          <w:sz w:val="28"/>
          <w:szCs w:val="28"/>
        </w:rPr>
        <w:t xml:space="preserve"> </w:t>
      </w:r>
      <w:r w:rsidR="00010E2E" w:rsidRPr="00645C18">
        <w:rPr>
          <w:sz w:val="28"/>
          <w:szCs w:val="28"/>
        </w:rPr>
        <w:t>wurde 1836 mi</w:t>
      </w:r>
      <w:r w:rsidR="00F101D9" w:rsidRPr="00645C18">
        <w:rPr>
          <w:sz w:val="28"/>
          <w:szCs w:val="28"/>
        </w:rPr>
        <w:t>t dem 28 m hohen Turm abgerissen</w:t>
      </w:r>
      <w:r w:rsidR="00010E2E" w:rsidRPr="00645C18">
        <w:rPr>
          <w:sz w:val="28"/>
          <w:szCs w:val="28"/>
        </w:rPr>
        <w:t>.</w:t>
      </w:r>
    </w:p>
    <w:p w:rsidR="00010E2E" w:rsidRPr="00645C18" w:rsidRDefault="002D725A" w:rsidP="00267211">
      <w:pPr>
        <w:pStyle w:val="Listenabsatz"/>
        <w:numPr>
          <w:ilvl w:val="0"/>
          <w:numId w:val="1"/>
        </w:numPr>
        <w:rPr>
          <w:sz w:val="28"/>
          <w:szCs w:val="28"/>
        </w:rPr>
      </w:pPr>
      <w:r>
        <w:rPr>
          <w:sz w:val="28"/>
          <w:szCs w:val="28"/>
        </w:rPr>
        <w:t xml:space="preserve">Am </w:t>
      </w:r>
      <w:r w:rsidR="003E4DC9" w:rsidRPr="00645C18">
        <w:rPr>
          <w:sz w:val="28"/>
          <w:szCs w:val="28"/>
        </w:rPr>
        <w:t xml:space="preserve">21. Juli </w:t>
      </w:r>
      <w:r>
        <w:rPr>
          <w:sz w:val="28"/>
          <w:szCs w:val="28"/>
        </w:rPr>
        <w:t>1839 weihte der Berger Superintendent Kolbe</w:t>
      </w:r>
      <w:r w:rsidR="00010E2E" w:rsidRPr="00645C18">
        <w:rPr>
          <w:sz w:val="28"/>
          <w:szCs w:val="28"/>
        </w:rPr>
        <w:t xml:space="preserve"> </w:t>
      </w:r>
      <w:r>
        <w:rPr>
          <w:sz w:val="28"/>
          <w:szCs w:val="28"/>
        </w:rPr>
        <w:t>eine neue</w:t>
      </w:r>
      <w:r w:rsidR="00E37B3D">
        <w:rPr>
          <w:sz w:val="28"/>
          <w:szCs w:val="28"/>
        </w:rPr>
        <w:t xml:space="preserve"> Kirche</w:t>
      </w:r>
      <w:r>
        <w:rPr>
          <w:sz w:val="28"/>
          <w:szCs w:val="28"/>
        </w:rPr>
        <w:t xml:space="preserve"> ein. Sie war </w:t>
      </w:r>
      <w:r w:rsidR="00010E2E" w:rsidRPr="00645C18">
        <w:rPr>
          <w:sz w:val="28"/>
          <w:szCs w:val="28"/>
        </w:rPr>
        <w:t>nach den Plänen</w:t>
      </w:r>
      <w:r w:rsidR="003E4DC9" w:rsidRPr="00645C18">
        <w:rPr>
          <w:sz w:val="28"/>
          <w:szCs w:val="28"/>
        </w:rPr>
        <w:t xml:space="preserve"> des Konsistori</w:t>
      </w:r>
      <w:r w:rsidR="000022B7" w:rsidRPr="00645C18">
        <w:rPr>
          <w:sz w:val="28"/>
          <w:szCs w:val="28"/>
        </w:rPr>
        <w:t xml:space="preserve">albaumeisters  </w:t>
      </w:r>
      <w:r w:rsidR="003E4DC9" w:rsidRPr="00645C18">
        <w:rPr>
          <w:sz w:val="28"/>
          <w:szCs w:val="28"/>
        </w:rPr>
        <w:t xml:space="preserve">Ludwig </w:t>
      </w:r>
      <w:proofErr w:type="spellStart"/>
      <w:r w:rsidR="003E4DC9" w:rsidRPr="00645C18">
        <w:rPr>
          <w:sz w:val="28"/>
          <w:szCs w:val="28"/>
        </w:rPr>
        <w:t>H</w:t>
      </w:r>
      <w:r w:rsidR="0040621D" w:rsidRPr="00645C18">
        <w:rPr>
          <w:sz w:val="28"/>
          <w:szCs w:val="28"/>
        </w:rPr>
        <w:t>ellner</w:t>
      </w:r>
      <w:proofErr w:type="spellEnd"/>
      <w:r w:rsidR="0040621D" w:rsidRPr="00645C18">
        <w:rPr>
          <w:sz w:val="28"/>
          <w:szCs w:val="28"/>
        </w:rPr>
        <w:t xml:space="preserve"> aus</w:t>
      </w:r>
      <w:r w:rsidR="003E4DC9" w:rsidRPr="00645C18">
        <w:rPr>
          <w:sz w:val="28"/>
          <w:szCs w:val="28"/>
        </w:rPr>
        <w:t xml:space="preserve"> Hannover </w:t>
      </w:r>
      <w:r>
        <w:rPr>
          <w:sz w:val="28"/>
          <w:szCs w:val="28"/>
        </w:rPr>
        <w:t>errichtet worden</w:t>
      </w:r>
      <w:r w:rsidR="0040621D" w:rsidRPr="00645C18">
        <w:rPr>
          <w:sz w:val="28"/>
          <w:szCs w:val="28"/>
        </w:rPr>
        <w:t>. Hatte die</w:t>
      </w:r>
      <w:r w:rsidR="003E4DC9" w:rsidRPr="00645C18">
        <w:rPr>
          <w:sz w:val="28"/>
          <w:szCs w:val="28"/>
        </w:rPr>
        <w:t xml:space="preserve"> Vorgängerkirche</w:t>
      </w:r>
      <w:r w:rsidR="0040621D" w:rsidRPr="00645C18">
        <w:rPr>
          <w:sz w:val="28"/>
          <w:szCs w:val="28"/>
        </w:rPr>
        <w:t xml:space="preserve"> eine Ost-West-Achse, wurde das neue Gotteshaus in Nord-Süd-Richtung erbaut. Es fasste 650-700 Besucher.</w:t>
      </w:r>
    </w:p>
    <w:p w:rsidR="0040621D" w:rsidRPr="00645C18" w:rsidRDefault="00FF2660" w:rsidP="00267211">
      <w:pPr>
        <w:pStyle w:val="Listenabsatz"/>
        <w:numPr>
          <w:ilvl w:val="0"/>
          <w:numId w:val="1"/>
        </w:numPr>
        <w:rPr>
          <w:sz w:val="28"/>
          <w:szCs w:val="28"/>
        </w:rPr>
      </w:pPr>
      <w:r>
        <w:rPr>
          <w:sz w:val="28"/>
          <w:szCs w:val="28"/>
        </w:rPr>
        <w:t xml:space="preserve">Doch die Berger Gemeinde konnte sich nur 10 Monate lang an dieser Kirche erfreuen. </w:t>
      </w:r>
      <w:r w:rsidR="0040621D" w:rsidRPr="00645C18">
        <w:rPr>
          <w:sz w:val="28"/>
          <w:szCs w:val="28"/>
        </w:rPr>
        <w:t xml:space="preserve">Während des großen Brandes am 2. Mai </w:t>
      </w:r>
      <w:r>
        <w:rPr>
          <w:sz w:val="28"/>
          <w:szCs w:val="28"/>
        </w:rPr>
        <w:t>1840 brannte sie</w:t>
      </w:r>
      <w:r w:rsidR="0040621D" w:rsidRPr="00645C18">
        <w:rPr>
          <w:sz w:val="28"/>
          <w:szCs w:val="28"/>
        </w:rPr>
        <w:t xml:space="preserve"> innerhalb weniger Stunden vollständig nieder.</w:t>
      </w:r>
    </w:p>
    <w:p w:rsidR="00C919E9" w:rsidRPr="00645C18" w:rsidRDefault="00C919E9" w:rsidP="00267211">
      <w:pPr>
        <w:pStyle w:val="Listenabsatz"/>
        <w:numPr>
          <w:ilvl w:val="0"/>
          <w:numId w:val="1"/>
        </w:numPr>
        <w:rPr>
          <w:sz w:val="28"/>
          <w:szCs w:val="28"/>
        </w:rPr>
      </w:pPr>
      <w:r w:rsidRPr="00645C18">
        <w:rPr>
          <w:sz w:val="28"/>
          <w:szCs w:val="28"/>
        </w:rPr>
        <w:t>Bis zum Wiederaufbau wurde Gottesdienst unter offenem Himmel in der Ruine der Kirche gehalten, da auch alle geeigneten Häuser und Scheunen im Ort ein Raub der Flammen geworden waren.</w:t>
      </w:r>
    </w:p>
    <w:p w:rsidR="00C919E9" w:rsidRPr="00645C18" w:rsidRDefault="00C919E9" w:rsidP="00267211">
      <w:pPr>
        <w:pStyle w:val="Listenabsatz"/>
        <w:numPr>
          <w:ilvl w:val="0"/>
          <w:numId w:val="1"/>
        </w:numPr>
        <w:rPr>
          <w:sz w:val="28"/>
          <w:szCs w:val="28"/>
        </w:rPr>
      </w:pPr>
      <w:r w:rsidRPr="00645C18">
        <w:rPr>
          <w:sz w:val="28"/>
          <w:szCs w:val="28"/>
        </w:rPr>
        <w:t xml:space="preserve">Am 21. August </w:t>
      </w:r>
      <w:r w:rsidR="00F101D9" w:rsidRPr="00645C18">
        <w:rPr>
          <w:sz w:val="28"/>
          <w:szCs w:val="28"/>
        </w:rPr>
        <w:t xml:space="preserve">1842 </w:t>
      </w:r>
      <w:r w:rsidR="000022B7" w:rsidRPr="00645C18">
        <w:rPr>
          <w:sz w:val="28"/>
          <w:szCs w:val="28"/>
        </w:rPr>
        <w:t>wurde die neu errichtete Kirche, wieder ein Saa</w:t>
      </w:r>
      <w:r w:rsidR="00300203">
        <w:rPr>
          <w:sz w:val="28"/>
          <w:szCs w:val="28"/>
        </w:rPr>
        <w:t xml:space="preserve">lbau im klassizistischen Stil, </w:t>
      </w:r>
      <w:r w:rsidRPr="00645C18">
        <w:rPr>
          <w:sz w:val="28"/>
          <w:szCs w:val="28"/>
        </w:rPr>
        <w:t>der Bestimmung übergeben.</w:t>
      </w:r>
    </w:p>
    <w:p w:rsidR="00F101D9" w:rsidRPr="00645C18" w:rsidRDefault="00F101D9" w:rsidP="00267211">
      <w:pPr>
        <w:pStyle w:val="Listenabsatz"/>
        <w:numPr>
          <w:ilvl w:val="0"/>
          <w:numId w:val="1"/>
        </w:numPr>
        <w:rPr>
          <w:sz w:val="28"/>
          <w:szCs w:val="28"/>
        </w:rPr>
      </w:pPr>
      <w:r w:rsidRPr="00645C18">
        <w:rPr>
          <w:sz w:val="28"/>
          <w:szCs w:val="28"/>
        </w:rPr>
        <w:t>1982 Abschluss u</w:t>
      </w:r>
      <w:r w:rsidR="000022B7" w:rsidRPr="00645C18">
        <w:rPr>
          <w:sz w:val="28"/>
          <w:szCs w:val="28"/>
        </w:rPr>
        <w:t>mfangreicher Restaurierungen im</w:t>
      </w:r>
      <w:r w:rsidR="002D725A">
        <w:rPr>
          <w:sz w:val="28"/>
          <w:szCs w:val="28"/>
        </w:rPr>
        <w:t xml:space="preserve"> Inner</w:t>
      </w:r>
      <w:r w:rsidRPr="00645C18">
        <w:rPr>
          <w:sz w:val="28"/>
          <w:szCs w:val="28"/>
        </w:rPr>
        <w:t xml:space="preserve">n: </w:t>
      </w:r>
      <w:r w:rsidR="003D373B" w:rsidRPr="00645C18">
        <w:rPr>
          <w:sz w:val="28"/>
          <w:szCs w:val="28"/>
        </w:rPr>
        <w:t xml:space="preserve">Dunkle Rot- und Brauntöne wurden </w:t>
      </w:r>
      <w:r w:rsidR="000022B7" w:rsidRPr="00645C18">
        <w:rPr>
          <w:sz w:val="28"/>
          <w:szCs w:val="28"/>
        </w:rPr>
        <w:t>du</w:t>
      </w:r>
      <w:r w:rsidR="00645C18" w:rsidRPr="00645C18">
        <w:rPr>
          <w:sz w:val="28"/>
          <w:szCs w:val="28"/>
        </w:rPr>
        <w:t>r</w:t>
      </w:r>
      <w:r w:rsidR="000022B7" w:rsidRPr="00645C18">
        <w:rPr>
          <w:sz w:val="28"/>
          <w:szCs w:val="28"/>
        </w:rPr>
        <w:t xml:space="preserve">ch </w:t>
      </w:r>
      <w:r w:rsidR="003D373B" w:rsidRPr="00645C18">
        <w:rPr>
          <w:sz w:val="28"/>
          <w:szCs w:val="28"/>
        </w:rPr>
        <w:t>helle Weiß-, Beige- und Goldtöne ersetzt.</w:t>
      </w:r>
    </w:p>
    <w:p w:rsidR="003268B3" w:rsidRPr="00645C18" w:rsidRDefault="003268B3">
      <w:pPr>
        <w:rPr>
          <w:b/>
          <w:sz w:val="28"/>
          <w:szCs w:val="28"/>
        </w:rPr>
      </w:pPr>
    </w:p>
    <w:p w:rsidR="00FF2660" w:rsidRDefault="00FF2660">
      <w:pPr>
        <w:rPr>
          <w:b/>
          <w:sz w:val="32"/>
          <w:szCs w:val="32"/>
        </w:rPr>
      </w:pPr>
    </w:p>
    <w:p w:rsidR="003268B3" w:rsidRDefault="00F101D9">
      <w:pPr>
        <w:rPr>
          <w:b/>
          <w:sz w:val="32"/>
          <w:szCs w:val="32"/>
        </w:rPr>
      </w:pPr>
      <w:r>
        <w:rPr>
          <w:b/>
          <w:sz w:val="32"/>
          <w:szCs w:val="32"/>
        </w:rPr>
        <w:lastRenderedPageBreak/>
        <w:t>Das Innere</w:t>
      </w:r>
    </w:p>
    <w:p w:rsidR="00F101D9" w:rsidRPr="00645C18" w:rsidRDefault="003D373B" w:rsidP="00F101D9">
      <w:pPr>
        <w:pStyle w:val="Listenabsatz"/>
        <w:numPr>
          <w:ilvl w:val="0"/>
          <w:numId w:val="1"/>
        </w:numPr>
        <w:rPr>
          <w:sz w:val="28"/>
          <w:szCs w:val="28"/>
        </w:rPr>
      </w:pPr>
      <w:r w:rsidRPr="00645C18">
        <w:rPr>
          <w:sz w:val="28"/>
          <w:szCs w:val="28"/>
        </w:rPr>
        <w:t xml:space="preserve">Chor: </w:t>
      </w:r>
      <w:r w:rsidR="00645C18">
        <w:rPr>
          <w:sz w:val="28"/>
          <w:szCs w:val="28"/>
        </w:rPr>
        <w:t>Ein</w:t>
      </w:r>
      <w:r w:rsidRPr="00645C18">
        <w:rPr>
          <w:sz w:val="28"/>
          <w:szCs w:val="28"/>
        </w:rPr>
        <w:t>e architektonisch klar gegliederte Wand bildet den Abschluss des Innenraumes nach Süden.</w:t>
      </w:r>
    </w:p>
    <w:p w:rsidR="003D373B" w:rsidRDefault="003D373B" w:rsidP="00300D6F">
      <w:pPr>
        <w:pStyle w:val="Listenabsatz"/>
        <w:numPr>
          <w:ilvl w:val="0"/>
          <w:numId w:val="1"/>
        </w:numPr>
        <w:rPr>
          <w:sz w:val="28"/>
          <w:szCs w:val="28"/>
        </w:rPr>
      </w:pPr>
      <w:r w:rsidRPr="00645C18">
        <w:rPr>
          <w:sz w:val="28"/>
          <w:szCs w:val="28"/>
        </w:rPr>
        <w:t>Kanzelaltar: Entsprechend der</w:t>
      </w:r>
      <w:r w:rsidR="00645C18" w:rsidRPr="00645C18">
        <w:rPr>
          <w:sz w:val="28"/>
          <w:szCs w:val="28"/>
        </w:rPr>
        <w:t xml:space="preserve"> lutherischen Auffassung über die</w:t>
      </w:r>
      <w:r w:rsidRPr="00645C18">
        <w:rPr>
          <w:sz w:val="28"/>
          <w:szCs w:val="28"/>
        </w:rPr>
        <w:t xml:space="preserve"> Einheit von Wort und Sakrament sind Kanzel und Altar </w:t>
      </w:r>
      <w:r w:rsidR="00645C18">
        <w:rPr>
          <w:sz w:val="28"/>
          <w:szCs w:val="28"/>
        </w:rPr>
        <w:t>räumlich aufeinander bezoge</w:t>
      </w:r>
      <w:r w:rsidR="00300D6F">
        <w:rPr>
          <w:sz w:val="28"/>
          <w:szCs w:val="28"/>
        </w:rPr>
        <w:t>n</w:t>
      </w:r>
      <w:r w:rsidRPr="00300D6F">
        <w:rPr>
          <w:sz w:val="28"/>
          <w:szCs w:val="28"/>
        </w:rPr>
        <w:t>.</w:t>
      </w:r>
    </w:p>
    <w:p w:rsidR="00300D6F" w:rsidRPr="00300D6F" w:rsidRDefault="00300D6F" w:rsidP="00300D6F">
      <w:pPr>
        <w:pStyle w:val="Listenabsatz"/>
        <w:numPr>
          <w:ilvl w:val="0"/>
          <w:numId w:val="1"/>
        </w:numPr>
        <w:rPr>
          <w:sz w:val="28"/>
          <w:szCs w:val="28"/>
        </w:rPr>
      </w:pPr>
      <w:r>
        <w:rPr>
          <w:sz w:val="28"/>
          <w:szCs w:val="28"/>
        </w:rPr>
        <w:t>Kanzelfuß:</w:t>
      </w:r>
      <w:r w:rsidR="00840785">
        <w:rPr>
          <w:sz w:val="28"/>
          <w:szCs w:val="28"/>
        </w:rPr>
        <w:t xml:space="preserve"> Die vergoldete Eichel erinnert an die </w:t>
      </w:r>
      <w:r w:rsidR="004827F9">
        <w:rPr>
          <w:sz w:val="28"/>
          <w:szCs w:val="28"/>
        </w:rPr>
        <w:t xml:space="preserve">ursprünglich mit Eichenbäumen gesäumte </w:t>
      </w:r>
      <w:r w:rsidR="00840785">
        <w:rPr>
          <w:sz w:val="28"/>
          <w:szCs w:val="28"/>
        </w:rPr>
        <w:t xml:space="preserve">Dumme, </w:t>
      </w:r>
      <w:r w:rsidR="004827F9">
        <w:rPr>
          <w:sz w:val="28"/>
          <w:szCs w:val="28"/>
        </w:rPr>
        <w:t xml:space="preserve">an das </w:t>
      </w:r>
      <w:r w:rsidR="00840785">
        <w:rPr>
          <w:sz w:val="28"/>
          <w:szCs w:val="28"/>
        </w:rPr>
        <w:t>„Eichenflüsschen“. Zugleich verweist sie auf Jesaja 6, 13. In diesem Vers wir</w:t>
      </w:r>
      <w:r w:rsidR="004827F9">
        <w:rPr>
          <w:sz w:val="28"/>
          <w:szCs w:val="28"/>
        </w:rPr>
        <w:t>d</w:t>
      </w:r>
      <w:r w:rsidR="00840785">
        <w:rPr>
          <w:sz w:val="28"/>
          <w:szCs w:val="28"/>
        </w:rPr>
        <w:t xml:space="preserve"> die Eich</w:t>
      </w:r>
      <w:r w:rsidR="004827F9">
        <w:rPr>
          <w:sz w:val="28"/>
          <w:szCs w:val="28"/>
        </w:rPr>
        <w:t>el mit dem Heiligen Samen vergl</w:t>
      </w:r>
      <w:r w:rsidR="00840785">
        <w:rPr>
          <w:sz w:val="28"/>
          <w:szCs w:val="28"/>
        </w:rPr>
        <w:t>ichen, aus dem gemäß Gottes Willen selbst nach schlimmsten Katastrophen Gutes und Neues erwachsen kann.</w:t>
      </w:r>
    </w:p>
    <w:p w:rsidR="003D373B" w:rsidRDefault="003D373B" w:rsidP="00F101D9">
      <w:pPr>
        <w:pStyle w:val="Listenabsatz"/>
        <w:numPr>
          <w:ilvl w:val="0"/>
          <w:numId w:val="1"/>
        </w:numPr>
        <w:rPr>
          <w:sz w:val="28"/>
          <w:szCs w:val="28"/>
        </w:rPr>
      </w:pPr>
      <w:r w:rsidRPr="00645C18">
        <w:rPr>
          <w:sz w:val="28"/>
          <w:szCs w:val="28"/>
        </w:rPr>
        <w:t>Taufstein:</w:t>
      </w:r>
      <w:r w:rsidR="004827F9">
        <w:rPr>
          <w:sz w:val="28"/>
          <w:szCs w:val="28"/>
        </w:rPr>
        <w:t xml:space="preserve"> Gestaltet als Kelch, der an das Heilige Abendmahl erinnert</w:t>
      </w:r>
      <w:r w:rsidR="009E6369" w:rsidRPr="00645C18">
        <w:rPr>
          <w:sz w:val="28"/>
          <w:szCs w:val="28"/>
        </w:rPr>
        <w:t xml:space="preserve">. Die </w:t>
      </w:r>
      <w:proofErr w:type="spellStart"/>
      <w:r w:rsidR="009E6369" w:rsidRPr="00645C18">
        <w:rPr>
          <w:sz w:val="28"/>
          <w:szCs w:val="28"/>
        </w:rPr>
        <w:t>Arkantusblätter</w:t>
      </w:r>
      <w:proofErr w:type="spellEnd"/>
      <w:r w:rsidR="009E6369" w:rsidRPr="00645C18">
        <w:rPr>
          <w:sz w:val="28"/>
          <w:szCs w:val="28"/>
        </w:rPr>
        <w:t xml:space="preserve"> sind typische Schmuckformen des Klassizismus und weisen den Taufstein in die Entstehungszeit der Kirche. In leicht veränderter Form begegnen wie sie wieder in den korinthischen Kapitellen der oberen Säulenreihe im Innenraum.</w:t>
      </w:r>
    </w:p>
    <w:p w:rsidR="00300D6F" w:rsidRPr="00E543D1" w:rsidRDefault="00E543D1" w:rsidP="00E543D1">
      <w:pPr>
        <w:pStyle w:val="Listenabsatz"/>
        <w:numPr>
          <w:ilvl w:val="0"/>
          <w:numId w:val="1"/>
        </w:numPr>
        <w:rPr>
          <w:sz w:val="28"/>
          <w:szCs w:val="28"/>
        </w:rPr>
      </w:pPr>
      <w:r>
        <w:rPr>
          <w:sz w:val="28"/>
          <w:szCs w:val="28"/>
        </w:rPr>
        <w:t xml:space="preserve">Pulttaufe: Das Lesepult diente ursprünglich </w:t>
      </w:r>
      <w:r w:rsidR="00005275">
        <w:rPr>
          <w:sz w:val="28"/>
          <w:szCs w:val="28"/>
        </w:rPr>
        <w:t>auch</w:t>
      </w:r>
      <w:r>
        <w:rPr>
          <w:sz w:val="28"/>
          <w:szCs w:val="28"/>
        </w:rPr>
        <w:t xml:space="preserve"> als Taufe; unter der Buchauflage befindet sich ein kreisrundes Loch für die Taufschale.</w:t>
      </w:r>
    </w:p>
    <w:p w:rsidR="009E6369" w:rsidRPr="00645C18" w:rsidRDefault="009E6369" w:rsidP="00F101D9">
      <w:pPr>
        <w:pStyle w:val="Listenabsatz"/>
        <w:numPr>
          <w:ilvl w:val="0"/>
          <w:numId w:val="1"/>
        </w:numPr>
        <w:rPr>
          <w:sz w:val="28"/>
          <w:szCs w:val="28"/>
        </w:rPr>
      </w:pPr>
      <w:r w:rsidRPr="00645C18">
        <w:rPr>
          <w:sz w:val="28"/>
          <w:szCs w:val="28"/>
        </w:rPr>
        <w:t>Tonrelief: Das Geschenk der Partner-Gemeinde Freital-</w:t>
      </w:r>
      <w:proofErr w:type="spellStart"/>
      <w:r w:rsidRPr="00645C18">
        <w:rPr>
          <w:sz w:val="28"/>
          <w:szCs w:val="28"/>
        </w:rPr>
        <w:t>Hainsberg</w:t>
      </w:r>
      <w:proofErr w:type="spellEnd"/>
      <w:r w:rsidRPr="00645C18">
        <w:rPr>
          <w:sz w:val="28"/>
          <w:szCs w:val="28"/>
        </w:rPr>
        <w:t xml:space="preserve"> bei Dresden aus dem Jahre 1987 steht unter der östlich</w:t>
      </w:r>
      <w:r w:rsidR="00063EF1" w:rsidRPr="00645C18">
        <w:rPr>
          <w:sz w:val="28"/>
          <w:szCs w:val="28"/>
        </w:rPr>
        <w:t>en Empore. Dargestellt ist die G</w:t>
      </w:r>
      <w:r w:rsidRPr="00645C18">
        <w:rPr>
          <w:sz w:val="28"/>
          <w:szCs w:val="28"/>
        </w:rPr>
        <w:t>eschichte von der Arche Noah. A</w:t>
      </w:r>
      <w:r w:rsidR="00063EF1" w:rsidRPr="00645C18">
        <w:rPr>
          <w:sz w:val="28"/>
          <w:szCs w:val="28"/>
        </w:rPr>
        <w:t>uf dem Regenbogen, dem alten Ver</w:t>
      </w:r>
      <w:r w:rsidRPr="00645C18">
        <w:rPr>
          <w:sz w:val="28"/>
          <w:szCs w:val="28"/>
        </w:rPr>
        <w:t>söhnungs- und Hoffnungszeichen Gottes, bewegen sich zwei Schnecken</w:t>
      </w:r>
      <w:r w:rsidR="00063EF1" w:rsidRPr="00645C18">
        <w:rPr>
          <w:sz w:val="28"/>
          <w:szCs w:val="28"/>
        </w:rPr>
        <w:t xml:space="preserve"> gemächlich und beharrlich aufeinander zu – Symbole für die beiden Gemeinden Bergen und Freital in der Zeit der deutschen Teilung.</w:t>
      </w:r>
    </w:p>
    <w:p w:rsidR="00063EF1" w:rsidRPr="00645C18" w:rsidRDefault="009560B5" w:rsidP="00F101D9">
      <w:pPr>
        <w:pStyle w:val="Listenabsatz"/>
        <w:numPr>
          <w:ilvl w:val="0"/>
          <w:numId w:val="1"/>
        </w:numPr>
        <w:rPr>
          <w:sz w:val="28"/>
          <w:szCs w:val="28"/>
        </w:rPr>
      </w:pPr>
      <w:proofErr w:type="spellStart"/>
      <w:r w:rsidRPr="00645C18">
        <w:rPr>
          <w:sz w:val="28"/>
          <w:szCs w:val="28"/>
        </w:rPr>
        <w:t>Predellab</w:t>
      </w:r>
      <w:r w:rsidR="00063EF1" w:rsidRPr="00645C18">
        <w:rPr>
          <w:sz w:val="28"/>
          <w:szCs w:val="28"/>
        </w:rPr>
        <w:t>ild</w:t>
      </w:r>
      <w:proofErr w:type="spellEnd"/>
      <w:r w:rsidR="00063EF1" w:rsidRPr="00645C18">
        <w:rPr>
          <w:sz w:val="28"/>
          <w:szCs w:val="28"/>
        </w:rPr>
        <w:t>: Hatte früher seinen Platz direkt unter der Kanzel, hängt seit der Renovierung in der Sakristei. Die dunkel gehaltene Stimmung des Abendmalmotivs schien nicht mehr der hellen Atmosphäre des Innenraums zu entsprechen.</w:t>
      </w:r>
    </w:p>
    <w:p w:rsidR="00063EF1" w:rsidRPr="00645C18" w:rsidRDefault="00063EF1" w:rsidP="00F101D9">
      <w:pPr>
        <w:pStyle w:val="Listenabsatz"/>
        <w:numPr>
          <w:ilvl w:val="0"/>
          <w:numId w:val="1"/>
        </w:numPr>
        <w:rPr>
          <w:sz w:val="28"/>
          <w:szCs w:val="28"/>
        </w:rPr>
      </w:pPr>
      <w:r w:rsidRPr="00645C18">
        <w:rPr>
          <w:sz w:val="28"/>
          <w:szCs w:val="28"/>
        </w:rPr>
        <w:t xml:space="preserve">Orgel: </w:t>
      </w:r>
      <w:r w:rsidR="007E0EC0" w:rsidRPr="00645C18">
        <w:rPr>
          <w:sz w:val="28"/>
          <w:szCs w:val="28"/>
        </w:rPr>
        <w:t>Das Werk des Hoforgelbauers Ernst Wilhelm Meyer in Hannover wurde 1842 zusammen mit der wieder aufgebauten Kirche eingeweiht. Die denkmalgeschützte Orgel hat 1</w:t>
      </w:r>
      <w:r w:rsidR="009560B5" w:rsidRPr="00645C18">
        <w:rPr>
          <w:sz w:val="28"/>
          <w:szCs w:val="28"/>
        </w:rPr>
        <w:t>6 Register. Der</w:t>
      </w:r>
      <w:r w:rsidR="007E0EC0" w:rsidRPr="00645C18">
        <w:rPr>
          <w:sz w:val="28"/>
          <w:szCs w:val="28"/>
        </w:rPr>
        <w:t xml:space="preserve"> gottesdienstlich</w:t>
      </w:r>
      <w:r w:rsidR="009560B5" w:rsidRPr="00645C18">
        <w:rPr>
          <w:sz w:val="28"/>
          <w:szCs w:val="28"/>
        </w:rPr>
        <w:t>en</w:t>
      </w:r>
      <w:r w:rsidR="007E0EC0" w:rsidRPr="00645C18">
        <w:rPr>
          <w:sz w:val="28"/>
          <w:szCs w:val="28"/>
        </w:rPr>
        <w:t xml:space="preserve"> Gemein</w:t>
      </w:r>
      <w:r w:rsidR="000022B7" w:rsidRPr="00645C18">
        <w:rPr>
          <w:sz w:val="28"/>
          <w:szCs w:val="28"/>
        </w:rPr>
        <w:t>d</w:t>
      </w:r>
      <w:r w:rsidR="009560B5" w:rsidRPr="00645C18">
        <w:rPr>
          <w:sz w:val="28"/>
          <w:szCs w:val="28"/>
        </w:rPr>
        <w:t>e wie auch den</w:t>
      </w:r>
      <w:r w:rsidR="007E0EC0" w:rsidRPr="00645C18">
        <w:rPr>
          <w:sz w:val="28"/>
          <w:szCs w:val="28"/>
        </w:rPr>
        <w:t xml:space="preserve"> Zuhörer</w:t>
      </w:r>
      <w:r w:rsidR="009560B5" w:rsidRPr="00645C18">
        <w:rPr>
          <w:sz w:val="28"/>
          <w:szCs w:val="28"/>
        </w:rPr>
        <w:t>n in O</w:t>
      </w:r>
      <w:r w:rsidR="007E0EC0" w:rsidRPr="00645C18">
        <w:rPr>
          <w:sz w:val="28"/>
          <w:szCs w:val="28"/>
        </w:rPr>
        <w:t>rgelkonzerten</w:t>
      </w:r>
      <w:r w:rsidR="009560B5" w:rsidRPr="00645C18">
        <w:rPr>
          <w:sz w:val="28"/>
          <w:szCs w:val="28"/>
        </w:rPr>
        <w:t xml:space="preserve"> erfreut sich durch ihren frischen, lebendigen Klang.</w:t>
      </w:r>
    </w:p>
    <w:p w:rsidR="003268B3" w:rsidRPr="00645C18" w:rsidRDefault="003268B3">
      <w:pPr>
        <w:rPr>
          <w:b/>
          <w:sz w:val="28"/>
          <w:szCs w:val="28"/>
        </w:rPr>
      </w:pPr>
    </w:p>
    <w:p w:rsidR="00F3516E" w:rsidRDefault="00F3516E">
      <w:pPr>
        <w:rPr>
          <w:sz w:val="28"/>
          <w:szCs w:val="28"/>
        </w:rPr>
      </w:pPr>
    </w:p>
    <w:p w:rsidR="00F3516E" w:rsidRDefault="00F3516E">
      <w:pPr>
        <w:rPr>
          <w:sz w:val="28"/>
          <w:szCs w:val="28"/>
        </w:rPr>
      </w:pPr>
    </w:p>
    <w:p w:rsidR="00DF173C" w:rsidRDefault="00DF173C">
      <w:pPr>
        <w:rPr>
          <w:sz w:val="28"/>
          <w:szCs w:val="28"/>
        </w:rPr>
      </w:pPr>
    </w:p>
    <w:p w:rsidR="00F3516E" w:rsidRDefault="00F3516E">
      <w:pPr>
        <w:rPr>
          <w:sz w:val="28"/>
          <w:szCs w:val="28"/>
        </w:rPr>
      </w:pPr>
    </w:p>
    <w:p w:rsidR="00DF173C" w:rsidRDefault="00DF173C">
      <w:pPr>
        <w:rPr>
          <w:sz w:val="28"/>
          <w:szCs w:val="28"/>
        </w:rPr>
      </w:pPr>
    </w:p>
    <w:p w:rsidR="00DF173C" w:rsidRPr="00DF173C" w:rsidRDefault="00DF173C">
      <w:pPr>
        <w:rPr>
          <w:sz w:val="28"/>
          <w:szCs w:val="28"/>
        </w:rPr>
      </w:pPr>
      <w:bookmarkStart w:id="0" w:name="_GoBack"/>
      <w:bookmarkEnd w:id="0"/>
    </w:p>
    <w:sectPr w:rsidR="00DF173C" w:rsidRPr="00DF173C" w:rsidSect="00005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CA8"/>
    <w:multiLevelType w:val="hybridMultilevel"/>
    <w:tmpl w:val="0132358C"/>
    <w:lvl w:ilvl="0" w:tplc="14960CE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B3"/>
    <w:rsid w:val="000022B7"/>
    <w:rsid w:val="00005275"/>
    <w:rsid w:val="000053A4"/>
    <w:rsid w:val="00010E2E"/>
    <w:rsid w:val="00063EF1"/>
    <w:rsid w:val="000D239E"/>
    <w:rsid w:val="0010136C"/>
    <w:rsid w:val="001F41E6"/>
    <w:rsid w:val="00267211"/>
    <w:rsid w:val="002B525B"/>
    <w:rsid w:val="002D725A"/>
    <w:rsid w:val="00300203"/>
    <w:rsid w:val="00300D6F"/>
    <w:rsid w:val="003268B3"/>
    <w:rsid w:val="003D373B"/>
    <w:rsid w:val="003E4DC9"/>
    <w:rsid w:val="0040621D"/>
    <w:rsid w:val="00471470"/>
    <w:rsid w:val="004827F9"/>
    <w:rsid w:val="005F513D"/>
    <w:rsid w:val="006264AF"/>
    <w:rsid w:val="00645C18"/>
    <w:rsid w:val="006F4010"/>
    <w:rsid w:val="007B7099"/>
    <w:rsid w:val="007E0EC0"/>
    <w:rsid w:val="00840785"/>
    <w:rsid w:val="009560B5"/>
    <w:rsid w:val="009A0CCA"/>
    <w:rsid w:val="009E6369"/>
    <w:rsid w:val="00C25F7D"/>
    <w:rsid w:val="00C45E30"/>
    <w:rsid w:val="00C919E9"/>
    <w:rsid w:val="00CA47F3"/>
    <w:rsid w:val="00DF173C"/>
    <w:rsid w:val="00E37B3D"/>
    <w:rsid w:val="00E543D1"/>
    <w:rsid w:val="00F101D9"/>
    <w:rsid w:val="00F3516E"/>
    <w:rsid w:val="00FA17FF"/>
    <w:rsid w:val="00FF2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54B8B0-6342-4800-89E8-0496CB10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Siemann</cp:lastModifiedBy>
  <cp:revision>2</cp:revision>
  <dcterms:created xsi:type="dcterms:W3CDTF">2012-05-06T19:58:00Z</dcterms:created>
  <dcterms:modified xsi:type="dcterms:W3CDTF">2012-05-06T19:58:00Z</dcterms:modified>
</cp:coreProperties>
</file>